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20" w:rsidRPr="00F64B20" w:rsidRDefault="00F64B20" w:rsidP="003E2D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F64B20" w:rsidRPr="00F64B20" w:rsidRDefault="00F64B20" w:rsidP="003E2D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F64B20" w:rsidRDefault="00F64B20" w:rsidP="003E2D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F64B20" w:rsidRDefault="00F64B20" w:rsidP="003E2D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6C681F" w:rsidRDefault="006C681F" w:rsidP="006C681F">
      <w:pPr>
        <w:spacing w:after="0"/>
        <w:rPr>
          <w:rFonts w:ascii="Times New Roman" w:hAnsi="Times New Roman" w:cs="Times New Roman"/>
        </w:rPr>
      </w:pPr>
    </w:p>
    <w:p w:rsidR="006C681F" w:rsidRDefault="006C681F" w:rsidP="006C681F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-457200</wp:posOffset>
            </wp:positionV>
            <wp:extent cx="323850" cy="371475"/>
            <wp:effectExtent l="19050" t="0" r="0" b="0"/>
            <wp:wrapNone/>
            <wp:docPr id="5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napToGrid w:val="0"/>
        </w:rPr>
        <w:t>REPUBLIKA HRVATSKA</w:t>
      </w:r>
    </w:p>
    <w:p w:rsidR="006C681F" w:rsidRDefault="006C681F" w:rsidP="006C681F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SISAČKO-MOSLAVAČKA ŽUPANIJA</w:t>
      </w:r>
    </w:p>
    <w:p w:rsidR="006C681F" w:rsidRDefault="006C681F" w:rsidP="006C681F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 P Ć I N A  S U N J A </w:t>
      </w:r>
    </w:p>
    <w:p w:rsidR="006C681F" w:rsidRDefault="006C681F" w:rsidP="006C681F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OPĆINSKI NAČELNIK</w:t>
      </w:r>
    </w:p>
    <w:p w:rsidR="006C681F" w:rsidRDefault="006C681F" w:rsidP="006C681F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</w:p>
    <w:p w:rsidR="006C681F" w:rsidRPr="00A424EF" w:rsidRDefault="006C681F" w:rsidP="006C681F">
      <w:pPr>
        <w:widowControl w:val="0"/>
        <w:spacing w:after="0"/>
        <w:rPr>
          <w:rFonts w:ascii="Times New Roman" w:hAnsi="Times New Roman" w:cs="Times New Roman"/>
          <w:bCs/>
          <w:snapToGrid w:val="0"/>
        </w:rPr>
      </w:pPr>
      <w:r w:rsidRPr="00A424EF">
        <w:rPr>
          <w:rFonts w:ascii="Times New Roman" w:hAnsi="Times New Roman" w:cs="Times New Roman"/>
          <w:bCs/>
          <w:snapToGrid w:val="0"/>
        </w:rPr>
        <w:t xml:space="preserve">Sunja, </w:t>
      </w:r>
      <w:r w:rsidR="00EB6BDC">
        <w:rPr>
          <w:rFonts w:ascii="Times New Roman" w:hAnsi="Times New Roman" w:cs="Times New Roman"/>
          <w:bCs/>
          <w:snapToGrid w:val="0"/>
        </w:rPr>
        <w:t>20</w:t>
      </w:r>
      <w:r w:rsidRPr="00A424EF">
        <w:rPr>
          <w:rFonts w:ascii="Times New Roman" w:hAnsi="Times New Roman" w:cs="Times New Roman"/>
          <w:bCs/>
          <w:snapToGrid w:val="0"/>
        </w:rPr>
        <w:t>.</w:t>
      </w:r>
      <w:r w:rsidR="005369C1">
        <w:rPr>
          <w:rFonts w:ascii="Times New Roman" w:hAnsi="Times New Roman" w:cs="Times New Roman"/>
          <w:bCs/>
          <w:snapToGrid w:val="0"/>
        </w:rPr>
        <w:t>1</w:t>
      </w:r>
      <w:r w:rsidR="00EB6BDC">
        <w:rPr>
          <w:rFonts w:ascii="Times New Roman" w:hAnsi="Times New Roman" w:cs="Times New Roman"/>
          <w:bCs/>
          <w:snapToGrid w:val="0"/>
        </w:rPr>
        <w:t>2</w:t>
      </w:r>
      <w:r w:rsidRPr="00A424EF">
        <w:rPr>
          <w:rFonts w:ascii="Times New Roman" w:hAnsi="Times New Roman" w:cs="Times New Roman"/>
          <w:bCs/>
          <w:snapToGrid w:val="0"/>
        </w:rPr>
        <w:t>.201</w:t>
      </w:r>
      <w:r w:rsidR="00EB6BDC">
        <w:rPr>
          <w:rFonts w:ascii="Times New Roman" w:hAnsi="Times New Roman" w:cs="Times New Roman"/>
          <w:bCs/>
          <w:snapToGrid w:val="0"/>
        </w:rPr>
        <w:t>6</w:t>
      </w:r>
      <w:r w:rsidRPr="00A424EF">
        <w:rPr>
          <w:rFonts w:ascii="Times New Roman" w:hAnsi="Times New Roman" w:cs="Times New Roman"/>
          <w:bCs/>
          <w:snapToGrid w:val="0"/>
        </w:rPr>
        <w:t>. godine</w:t>
      </w:r>
    </w:p>
    <w:p w:rsidR="006C681F" w:rsidRDefault="006C681F" w:rsidP="006C681F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                     OPĆINSKO VIJEĆE</w:t>
      </w:r>
    </w:p>
    <w:p w:rsidR="006C681F" w:rsidRDefault="006C681F" w:rsidP="006C681F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PREDMET: </w:t>
      </w:r>
      <w:r>
        <w:rPr>
          <w:rFonts w:ascii="Times New Roman" w:hAnsi="Times New Roman" w:cs="Times New Roman"/>
          <w:bCs/>
          <w:snapToGrid w:val="0"/>
        </w:rPr>
        <w:t xml:space="preserve">Prijedlog </w:t>
      </w:r>
      <w:r w:rsidR="00EB6BDC">
        <w:rPr>
          <w:rFonts w:ascii="Times New Roman" w:hAnsi="Times New Roman" w:cs="Times New Roman"/>
          <w:bCs/>
          <w:snapToGrid w:val="0"/>
        </w:rPr>
        <w:t xml:space="preserve">Izmjena i dopuna Programa </w:t>
      </w:r>
      <w:r>
        <w:rPr>
          <w:rFonts w:ascii="Times New Roman" w:hAnsi="Times New Roman" w:cs="Times New Roman"/>
          <w:bCs/>
          <w:snapToGrid w:val="0"/>
        </w:rPr>
        <w:t>utroška sredstava šumskog doprinosa za 201</w:t>
      </w:r>
      <w:r w:rsidR="005369C1">
        <w:rPr>
          <w:rFonts w:ascii="Times New Roman" w:hAnsi="Times New Roman" w:cs="Times New Roman"/>
          <w:bCs/>
          <w:snapToGrid w:val="0"/>
        </w:rPr>
        <w:t>6</w:t>
      </w:r>
      <w:r>
        <w:rPr>
          <w:rFonts w:ascii="Times New Roman" w:hAnsi="Times New Roman" w:cs="Times New Roman"/>
          <w:bCs/>
          <w:snapToGrid w:val="0"/>
        </w:rPr>
        <w:t xml:space="preserve">. </w:t>
      </w:r>
      <w:r w:rsidR="00EB6BDC">
        <w:rPr>
          <w:rFonts w:ascii="Times New Roman" w:hAnsi="Times New Roman" w:cs="Times New Roman"/>
          <w:bCs/>
          <w:snapToGrid w:val="0"/>
        </w:rPr>
        <w:t>g</w:t>
      </w:r>
      <w:r>
        <w:rPr>
          <w:rFonts w:ascii="Times New Roman" w:hAnsi="Times New Roman" w:cs="Times New Roman"/>
          <w:bCs/>
          <w:snapToGrid w:val="0"/>
        </w:rPr>
        <w:t>odinu</w:t>
      </w:r>
      <w:r w:rsidR="00EB6BDC">
        <w:rPr>
          <w:rFonts w:ascii="Times New Roman" w:hAnsi="Times New Roman" w:cs="Times New Roman"/>
          <w:bCs/>
          <w:snapToGrid w:val="0"/>
        </w:rPr>
        <w:t xml:space="preserve"> </w:t>
      </w:r>
      <w:r w:rsidR="00EB6BDC">
        <w:rPr>
          <w:rFonts w:ascii="Times New Roman" w:hAnsi="Times New Roman" w:cs="Times New Roman"/>
          <w:noProof/>
          <w:sz w:val="24"/>
          <w:szCs w:val="24"/>
          <w:lang w:val="en-US"/>
        </w:rPr>
        <w:t>(“Službeni vjesnik” broj 64/15)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PRAVNI TEMELJ: </w:t>
      </w:r>
      <w:r>
        <w:rPr>
          <w:rFonts w:ascii="Times New Roman" w:hAnsi="Times New Roman" w:cs="Times New Roman"/>
          <w:noProof/>
          <w:lang w:val="en-US"/>
        </w:rPr>
        <w:t>Zakon o šumama (“Narodne novine”, broj 140/05, 82/06, 129/08, 80/10, 124/10, 25/12, 68/12, 148/13 i 94/14).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NADLEŽNOST ZA DONOŠENJE:  OPĆINSKO VIJEĆE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PREDLAGATELJ: OPĆINSKI NAČELNIK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IZVJESTITELJ: </w:t>
      </w:r>
      <w:r>
        <w:rPr>
          <w:rFonts w:ascii="Times New Roman" w:hAnsi="Times New Roman" w:cs="Times New Roman"/>
          <w:bCs/>
          <w:snapToGrid w:val="0"/>
        </w:rPr>
        <w:t xml:space="preserve">Slavica Lončarević, spec.admin.publ., </w:t>
      </w:r>
      <w:r w:rsidR="005369C1">
        <w:rPr>
          <w:rFonts w:ascii="Times New Roman" w:hAnsi="Times New Roman" w:cs="Times New Roman"/>
          <w:bCs/>
          <w:snapToGrid w:val="0"/>
        </w:rPr>
        <w:t xml:space="preserve">viši </w:t>
      </w:r>
      <w:r>
        <w:rPr>
          <w:rFonts w:ascii="Times New Roman" w:hAnsi="Times New Roman" w:cs="Times New Roman"/>
          <w:bCs/>
          <w:snapToGrid w:val="0"/>
        </w:rPr>
        <w:t>stručni suradnik za komunalne djelatnosti i komunalnu infrastrukturu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OBRAZLOŽENJE: 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snapToGrid w:val="0"/>
        </w:rPr>
        <w:t xml:space="preserve">Zakon o šumama </w:t>
      </w:r>
      <w:r>
        <w:rPr>
          <w:rFonts w:ascii="Times New Roman" w:hAnsi="Times New Roman" w:cs="Times New Roman"/>
          <w:noProof/>
          <w:lang w:val="en-US"/>
        </w:rPr>
        <w:t xml:space="preserve">(“Narodne novine”, broj 140/05, 82/06, 129/08, 80/10, 124/10, 25/12, 68/12, 148/13 i 94/14) </w:t>
      </w:r>
      <w:r>
        <w:rPr>
          <w:rFonts w:ascii="Times New Roman" w:hAnsi="Times New Roman" w:cs="Times New Roman"/>
          <w:snapToGrid w:val="0"/>
        </w:rPr>
        <w:t>člankom 65. stavkom 2. propisuje da se sredstva šumskog doprinosa uplaćuju na poseban račun jedinice lokalne samouprave područja na kojem je obavljena sječa šume i koriste se isključivo za financiranje izgradnje komunalne infrastrukture, a člankom 65. stavkom 3. propisano je da dužnost jedinice lokalne samouprave, radi namjenskog korištenja i kontrole utroška sredstava donijeti Program utroška sredstava šumskog doprinosa.</w:t>
      </w:r>
      <w:r w:rsidR="00EB6BDC">
        <w:rPr>
          <w:rFonts w:ascii="Times New Roman" w:hAnsi="Times New Roman" w:cs="Times New Roman"/>
          <w:snapToGrid w:val="0"/>
        </w:rPr>
        <w:t xml:space="preserve"> Sukladno Izmjenama i dopunama Proračuna za 2016. Godinu nužno je donijeti Izmjene i dopune </w:t>
      </w:r>
      <w:r>
        <w:rPr>
          <w:rFonts w:ascii="Times New Roman" w:hAnsi="Times New Roman" w:cs="Times New Roman"/>
          <w:snapToGrid w:val="0"/>
        </w:rPr>
        <w:t xml:space="preserve"> </w:t>
      </w:r>
      <w:r w:rsidR="00EB6BDC">
        <w:rPr>
          <w:rFonts w:ascii="Times New Roman" w:hAnsi="Times New Roman" w:cs="Times New Roman"/>
          <w:bCs/>
          <w:snapToGrid w:val="0"/>
        </w:rPr>
        <w:t>utroška sredstava šumskog doprinosa za 2016. Godinu.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 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OSVRT NA POTREBNA FINANCIJSKA SREDSTVA: </w:t>
      </w:r>
      <w:r>
        <w:rPr>
          <w:rFonts w:ascii="Times New Roman" w:hAnsi="Times New Roman" w:cs="Times New Roman"/>
          <w:bCs/>
          <w:snapToGrid w:val="0"/>
        </w:rPr>
        <w:t>Za provođenje ov</w:t>
      </w:r>
      <w:r w:rsidR="00EB6BDC">
        <w:rPr>
          <w:rFonts w:ascii="Times New Roman" w:hAnsi="Times New Roman" w:cs="Times New Roman"/>
          <w:bCs/>
          <w:snapToGrid w:val="0"/>
        </w:rPr>
        <w:t>ih Izmjena i dopuna</w:t>
      </w:r>
      <w:r>
        <w:rPr>
          <w:rFonts w:ascii="Times New Roman" w:hAnsi="Times New Roman" w:cs="Times New Roman"/>
          <w:bCs/>
          <w:snapToGrid w:val="0"/>
        </w:rPr>
        <w:t xml:space="preserve"> Programa potrebna su sredstva koja će biti uplaćena u Proračun Općine Sunja za 201</w:t>
      </w:r>
      <w:r w:rsidR="005369C1">
        <w:rPr>
          <w:rFonts w:ascii="Times New Roman" w:hAnsi="Times New Roman" w:cs="Times New Roman"/>
          <w:bCs/>
          <w:snapToGrid w:val="0"/>
        </w:rPr>
        <w:t>6</w:t>
      </w:r>
      <w:r>
        <w:rPr>
          <w:rFonts w:ascii="Times New Roman" w:hAnsi="Times New Roman" w:cs="Times New Roman"/>
          <w:bCs/>
          <w:snapToGrid w:val="0"/>
        </w:rPr>
        <w:t xml:space="preserve">. godinu – pozicija šumski doprinos, koja će se namjenski trošiti sukladno </w:t>
      </w:r>
      <w:r w:rsidR="00EB6BDC">
        <w:rPr>
          <w:rFonts w:ascii="Times New Roman" w:hAnsi="Times New Roman" w:cs="Times New Roman"/>
          <w:bCs/>
          <w:snapToGrid w:val="0"/>
        </w:rPr>
        <w:t xml:space="preserve">Izmjenama i dopunama </w:t>
      </w:r>
      <w:r>
        <w:rPr>
          <w:rFonts w:ascii="Times New Roman" w:hAnsi="Times New Roman" w:cs="Times New Roman"/>
          <w:bCs/>
          <w:snapToGrid w:val="0"/>
        </w:rPr>
        <w:t>Program</w:t>
      </w:r>
      <w:r w:rsidR="00EB6BDC">
        <w:rPr>
          <w:rFonts w:ascii="Times New Roman" w:hAnsi="Times New Roman" w:cs="Times New Roman"/>
          <w:bCs/>
          <w:snapToGrid w:val="0"/>
        </w:rPr>
        <w:t>a</w:t>
      </w:r>
      <w:r>
        <w:rPr>
          <w:rFonts w:ascii="Times New Roman" w:hAnsi="Times New Roman" w:cs="Times New Roman"/>
          <w:bCs/>
          <w:snapToGrid w:val="0"/>
        </w:rPr>
        <w:t xml:space="preserve"> utroška sredstava šumskog doprinosa za 201</w:t>
      </w:r>
      <w:r w:rsidR="005369C1">
        <w:rPr>
          <w:rFonts w:ascii="Times New Roman" w:hAnsi="Times New Roman" w:cs="Times New Roman"/>
          <w:bCs/>
          <w:snapToGrid w:val="0"/>
        </w:rPr>
        <w:t>6</w:t>
      </w:r>
      <w:r>
        <w:rPr>
          <w:rFonts w:ascii="Times New Roman" w:hAnsi="Times New Roman" w:cs="Times New Roman"/>
          <w:bCs/>
          <w:snapToGrid w:val="0"/>
        </w:rPr>
        <w:t>..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6C681F" w:rsidRPr="00905F77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PRIJEDLOG PRIPREMILA: Slavica Lončarević, </w:t>
      </w:r>
      <w:r w:rsidR="005369C1">
        <w:rPr>
          <w:rFonts w:ascii="Times New Roman" w:hAnsi="Times New Roman" w:cs="Times New Roman"/>
          <w:b/>
          <w:bCs/>
          <w:snapToGrid w:val="0"/>
        </w:rPr>
        <w:t xml:space="preserve"> </w:t>
      </w:r>
      <w:r w:rsidR="005369C1" w:rsidRPr="005369C1">
        <w:rPr>
          <w:rFonts w:ascii="Times New Roman" w:hAnsi="Times New Roman" w:cs="Times New Roman"/>
          <w:bCs/>
          <w:snapToGrid w:val="0"/>
        </w:rPr>
        <w:t>viši</w:t>
      </w:r>
      <w:r w:rsidR="005369C1">
        <w:rPr>
          <w:rFonts w:ascii="Times New Roman" w:hAnsi="Times New Roman" w:cs="Times New Roman"/>
          <w:b/>
          <w:bCs/>
          <w:snapToGrid w:val="0"/>
        </w:rPr>
        <w:t xml:space="preserve"> </w:t>
      </w:r>
      <w:r>
        <w:rPr>
          <w:rFonts w:ascii="Times New Roman" w:hAnsi="Times New Roman" w:cs="Times New Roman"/>
          <w:bCs/>
          <w:snapToGrid w:val="0"/>
        </w:rPr>
        <w:t>stručni suradnik za komunalne djelatnosti, komunalnu  infrastrukturu  i  javnu nabavu.</w:t>
      </w:r>
    </w:p>
    <w:p w:rsidR="006C681F" w:rsidRDefault="006C681F" w:rsidP="006C681F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     OPĆINSKI NAČELNIK</w:t>
      </w:r>
    </w:p>
    <w:p w:rsidR="006C681F" w:rsidRDefault="006C681F" w:rsidP="006C681F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</w:p>
    <w:p w:rsidR="006C681F" w:rsidRDefault="006C681F" w:rsidP="006C681F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Grga Dragičević</w:t>
      </w:r>
    </w:p>
    <w:p w:rsidR="006C681F" w:rsidRPr="00905F77" w:rsidRDefault="00905F77" w:rsidP="00905F77">
      <w:pPr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lastRenderedPageBreak/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</w:p>
    <w:p w:rsidR="006C681F" w:rsidRDefault="006C681F" w:rsidP="006C681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              </w:t>
      </w:r>
      <w:r w:rsidRPr="00F64B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3210" cy="334645"/>
            <wp:effectExtent l="19050" t="0" r="2540" b="0"/>
            <wp:docPr id="2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  <w:t>REPUBLIKA HRVATSKA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  <w:t>SISAČKO-MOSLAVAČKA ŽUPANIJA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  <w:t xml:space="preserve">O P Ć I N </w:t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A  S U N J A 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OPĆINSKO VIJEĆE</w:t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  <w:t>Prijedlog</w:t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</w:p>
    <w:p w:rsidR="0017272D" w:rsidRDefault="0017272D" w:rsidP="0017272D">
      <w:pPr>
        <w:widowControl w:val="0"/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Na temelju članka 65. stavka 3. </w:t>
      </w:r>
      <w:proofErr w:type="gramStart"/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Zakona o šumama (“Narodne novine”, broj 140/05, 82/06, 129/08, 80/10, 124/10, 25/12 i 68/12)</w:t>
      </w:r>
      <w:r w:rsidRPr="00F64B20">
        <w:rPr>
          <w:rFonts w:ascii="Times New Roman" w:hAnsi="Times New Roman" w:cs="Times New Roman"/>
          <w:b/>
          <w:bCs/>
          <w:snapToGrid w:val="0"/>
          <w:sz w:val="24"/>
          <w:szCs w:val="24"/>
          <w:lang w:val="en-US"/>
        </w:rPr>
        <w:t xml:space="preserve"> 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i  članka </w:t>
      </w:r>
      <w:r w:rsidRPr="00F64B20">
        <w:rPr>
          <w:rFonts w:ascii="Times New Roman" w:hAnsi="Times New Roman" w:cs="Times New Roman"/>
          <w:noProof/>
          <w:sz w:val="24"/>
          <w:szCs w:val="24"/>
        </w:rPr>
        <w:t>32.</w:t>
      </w:r>
      <w:proofErr w:type="gramEnd"/>
      <w:r w:rsidRPr="00F64B20">
        <w:rPr>
          <w:rFonts w:ascii="Times New Roman" w:hAnsi="Times New Roman" w:cs="Times New Roman"/>
          <w:noProof/>
          <w:sz w:val="24"/>
          <w:szCs w:val="24"/>
        </w:rPr>
        <w:t xml:space="preserve"> Statuta Općine Sunja </w:t>
      </w:r>
      <w:r w:rsidRPr="00F64B20">
        <w:rPr>
          <w:rFonts w:ascii="Times New Roman" w:hAnsi="Times New Roman" w:cs="Times New Roman"/>
          <w:sz w:val="24"/>
          <w:szCs w:val="24"/>
        </w:rPr>
        <w:t>("Službeni vjesnik" broj 30/09, 26/10, 12/13, 46/13 i 31/14),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Općinsko vijeće Općine Sunja na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__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. sjednici održanoj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_____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. 201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6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. godine, donosi</w:t>
      </w:r>
    </w:p>
    <w:p w:rsidR="0017272D" w:rsidRPr="00F64B20" w:rsidRDefault="0017272D" w:rsidP="0017272D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IZMJENE I DOPUNE PROGRA</w:t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A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utroška sredstava šumskog doprinosa za 2016. godinu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Članak 1.</w:t>
      </w:r>
    </w:p>
    <w:p w:rsidR="000522B6" w:rsidRDefault="000522B6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0522B6" w:rsidRPr="00F64B20" w:rsidRDefault="000522B6" w:rsidP="000522B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Program utroška sredstava šumskog doprinosa za 2016. godinu (“Službeni vjesnik” broj 64/15) mijenja se i glasi: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="000522B6">
        <w:rPr>
          <w:rFonts w:ascii="Times New Roman" w:hAnsi="Times New Roman" w:cs="Times New Roman"/>
          <w:noProof/>
          <w:sz w:val="24"/>
          <w:szCs w:val="24"/>
          <w:lang w:val="en-US"/>
        </w:rPr>
        <w:t>“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Ovim </w:t>
      </w:r>
      <w:r w:rsidR="000522B6">
        <w:rPr>
          <w:rFonts w:ascii="Times New Roman" w:hAnsi="Times New Roman" w:cs="Times New Roman"/>
          <w:noProof/>
          <w:sz w:val="24"/>
          <w:szCs w:val="24"/>
          <w:lang w:val="en-US"/>
        </w:rPr>
        <w:t>Izmjenama i dopunama Programa utroška sredstava šumskog doprinosa za 2016. godinu p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lanira se  iznos sredstava  šumskog doprinosa u 2016. godini, u iznosu od </w:t>
      </w:r>
      <w:r w:rsidR="00354388" w:rsidRPr="00354388">
        <w:rPr>
          <w:rFonts w:ascii="Times New Roman" w:hAnsi="Times New Roman" w:cs="Times New Roman"/>
          <w:noProof/>
          <w:sz w:val="24"/>
          <w:szCs w:val="24"/>
          <w:lang w:val="en-US"/>
        </w:rPr>
        <w:t>528.190,00</w:t>
      </w:r>
      <w:r w:rsidR="00354388"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kuna i raspored neutrošenih namjenskih sredstava šumskog doprinosa iz 2014. godine u iznosu od 437.500,00 kn.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Članak 2.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  <w:t xml:space="preserve">Sredstva iz članka 1. </w:t>
      </w:r>
      <w:r w:rsidR="00354388">
        <w:rPr>
          <w:rFonts w:ascii="Times New Roman" w:hAnsi="Times New Roman" w:cs="Times New Roman"/>
          <w:noProof/>
          <w:sz w:val="24"/>
          <w:szCs w:val="24"/>
          <w:lang w:val="en-US"/>
        </w:rPr>
        <w:t>ovih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35438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Izmjena i dopuna 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Programa planiraju se utrošiti kroz Program gradnje objekata i uređaja  komunalne infrastrukture za 2016. godinu, za izgradnju objekata komunalne infrastrukture definirane člankom 30. točkom 1. Zakona o komunalnom gospodarstvu </w:t>
      </w:r>
      <w:r w:rsidRPr="00F64B20">
        <w:rPr>
          <w:rFonts w:ascii="Times New Roman" w:hAnsi="Times New Roman" w:cs="Times New Roman"/>
          <w:bCs/>
          <w:snapToGrid w:val="0"/>
          <w:sz w:val="24"/>
          <w:szCs w:val="24"/>
        </w:rPr>
        <w:t>(„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Narodne novine” broj 36/95, 70/97, 128/99, 57/00, 129/00, 59/01, 26/03 – pročišćeni tekst, 82/04, 110/04 – Uredba, 178/04, 38/09, 79/09, </w:t>
      </w:r>
      <w:r w:rsidRPr="00F64B20">
        <w:rPr>
          <w:rFonts w:ascii="Times New Roman" w:hAnsi="Times New Roman" w:cs="Times New Roman"/>
          <w:sz w:val="24"/>
          <w:szCs w:val="24"/>
        </w:rPr>
        <w:t>49/11, 84/11, 90/11, 144/12, 94/13, 153/13, 147/14 i 36/15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) – izgradnja vodoopskrbnog sustava Sunja – Vedro Polje (5</w:t>
      </w:r>
      <w:r w:rsidR="00354388">
        <w:rPr>
          <w:rFonts w:ascii="Times New Roman" w:hAnsi="Times New Roman" w:cs="Times New Roman"/>
          <w:noProof/>
          <w:sz w:val="24"/>
          <w:szCs w:val="24"/>
          <w:lang w:val="en-US"/>
        </w:rPr>
        <w:t>28.190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,00 kn).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Članak 3.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Default="0017272D" w:rsidP="003543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  <w:t xml:space="preserve">Sredstva neutrošenih namjenskih sredstava šumskog doprinosa iz 2014. godine u iznosu od 437.500,00 kn utrošit će se kroz Program gradnje objekata </w:t>
      </w:r>
      <w:r w:rsidR="00354388">
        <w:rPr>
          <w:rFonts w:ascii="Times New Roman" w:hAnsi="Times New Roman" w:cs="Times New Roman"/>
          <w:noProof/>
          <w:sz w:val="24"/>
          <w:szCs w:val="24"/>
          <w:lang w:val="en-US"/>
        </w:rPr>
        <w:t>i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uređaja komunalne infrastrukture za 2016. godinu za</w:t>
      </w:r>
      <w:r w:rsidR="0035438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javne površine, nerazvrstane ceste, javnu rasvjetu i groblja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.</w:t>
      </w:r>
      <w:r w:rsidR="00354388">
        <w:rPr>
          <w:rFonts w:ascii="Times New Roman" w:hAnsi="Times New Roman" w:cs="Times New Roman"/>
          <w:noProof/>
          <w:sz w:val="24"/>
          <w:szCs w:val="24"/>
          <w:lang w:val="en-US"/>
        </w:rPr>
        <w:t>”</w:t>
      </w:r>
    </w:p>
    <w:p w:rsidR="00354388" w:rsidRDefault="00354388" w:rsidP="003543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354388" w:rsidRDefault="00354388" w:rsidP="003543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354388" w:rsidRDefault="00354388" w:rsidP="003543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354388" w:rsidRDefault="00354388" w:rsidP="003543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354388" w:rsidRDefault="00354388" w:rsidP="003543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354388" w:rsidRDefault="00354388" w:rsidP="0035438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2</w:t>
      </w:r>
    </w:p>
    <w:p w:rsidR="00354388" w:rsidRPr="00F64B20" w:rsidRDefault="00354388" w:rsidP="003543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Članak 5.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Pr="00F64B20" w:rsidRDefault="0017272D" w:rsidP="0017272D">
      <w:pPr>
        <w:pStyle w:val="Tijeloteksta2"/>
        <w:ind w:firstLine="708"/>
        <w:rPr>
          <w:sz w:val="24"/>
          <w:lang w:val="de-DE"/>
        </w:rPr>
      </w:pPr>
      <w:r w:rsidRPr="00F64B20">
        <w:rPr>
          <w:sz w:val="24"/>
          <w:lang w:val="de-DE"/>
        </w:rPr>
        <w:t>O</w:t>
      </w:r>
      <w:r w:rsidR="00354388">
        <w:rPr>
          <w:sz w:val="24"/>
          <w:lang w:val="de-DE"/>
        </w:rPr>
        <w:t>ve Izmjene i dopune</w:t>
      </w:r>
      <w:r w:rsidRPr="00F64B20">
        <w:rPr>
          <w:sz w:val="24"/>
          <w:lang w:val="de-DE"/>
        </w:rPr>
        <w:t xml:space="preserve"> Program</w:t>
      </w:r>
      <w:r w:rsidR="00354388">
        <w:rPr>
          <w:sz w:val="24"/>
          <w:lang w:val="de-DE"/>
        </w:rPr>
        <w:t>a</w:t>
      </w:r>
      <w:r w:rsidRPr="00F64B20">
        <w:rPr>
          <w:sz w:val="24"/>
          <w:lang w:val="de-DE"/>
        </w:rPr>
        <w:t xml:space="preserve"> stupa</w:t>
      </w:r>
      <w:r w:rsidR="00354388">
        <w:rPr>
          <w:sz w:val="24"/>
          <w:lang w:val="de-DE"/>
        </w:rPr>
        <w:t>ju</w:t>
      </w:r>
      <w:r w:rsidRPr="00F64B20">
        <w:rPr>
          <w:sz w:val="24"/>
          <w:lang w:val="de-DE"/>
        </w:rPr>
        <w:t xml:space="preserve"> na snagu osmi dan od dana objave u "Službenom vjesniku" Općine Sunja. 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Pr="00F64B20" w:rsidRDefault="0017272D" w:rsidP="0017272D">
      <w:pPr>
        <w:pStyle w:val="Tijeloteksta2"/>
        <w:rPr>
          <w:sz w:val="24"/>
        </w:rPr>
      </w:pPr>
      <w:r w:rsidRPr="00F64B20">
        <w:rPr>
          <w:sz w:val="24"/>
        </w:rPr>
        <w:tab/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KLASA: 321-04/15-01/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10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URBROJ: 2176/17-03-1</w:t>
      </w:r>
      <w:r w:rsidR="00CC3D9A">
        <w:rPr>
          <w:rFonts w:ascii="Times New Roman" w:hAnsi="Times New Roman" w:cs="Times New Roman"/>
          <w:noProof/>
          <w:sz w:val="24"/>
          <w:szCs w:val="24"/>
          <w:lang w:val="en-US"/>
        </w:rPr>
        <w:t>6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-0</w:t>
      </w:r>
      <w:r w:rsidR="00CC3D9A">
        <w:rPr>
          <w:rFonts w:ascii="Times New Roman" w:hAnsi="Times New Roman" w:cs="Times New Roman"/>
          <w:noProof/>
          <w:sz w:val="24"/>
          <w:szCs w:val="24"/>
          <w:lang w:val="en-US"/>
        </w:rPr>
        <w:t>2</w:t>
      </w:r>
    </w:p>
    <w:p w:rsidR="00CC3D9A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Sunja, </w:t>
      </w:r>
      <w:r w:rsidR="00CC3D9A">
        <w:rPr>
          <w:rFonts w:ascii="Times New Roman" w:hAnsi="Times New Roman" w:cs="Times New Roman"/>
          <w:noProof/>
          <w:sz w:val="24"/>
          <w:szCs w:val="24"/>
          <w:lang w:val="en-US"/>
        </w:rPr>
        <w:t>____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201</w:t>
      </w:r>
      <w:r w:rsidR="00CC3D9A">
        <w:rPr>
          <w:rFonts w:ascii="Times New Roman" w:hAnsi="Times New Roman" w:cs="Times New Roman"/>
          <w:noProof/>
          <w:sz w:val="24"/>
          <w:szCs w:val="24"/>
          <w:lang w:val="en-US"/>
        </w:rPr>
        <w:t>6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>.</w:t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</w:p>
    <w:p w:rsidR="00CC3D9A" w:rsidRDefault="00CC3D9A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noProof/>
          <w:sz w:val="24"/>
          <w:szCs w:val="24"/>
          <w:lang w:val="en-US"/>
        </w:rPr>
        <w:tab/>
        <w:t xml:space="preserve">                        </w:t>
      </w:r>
      <w:r w:rsidR="00CC3D9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                             </w:t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PREDSJEDNIK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 xml:space="preserve">      OPĆINSKOG VIJEĆA</w:t>
      </w:r>
    </w:p>
    <w:p w:rsidR="0017272D" w:rsidRPr="00F64B20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17272D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Pr="00F64B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 xml:space="preserve">         Dalibor Medved, ing.</w:t>
      </w:r>
    </w:p>
    <w:p w:rsidR="0017272D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17272D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17272D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17272D" w:rsidRDefault="0017272D" w:rsidP="0017272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894EDB" w:rsidRDefault="00894EDB"/>
    <w:sectPr w:rsidR="00894EDB" w:rsidSect="00F33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6C681F"/>
    <w:rsid w:val="00016309"/>
    <w:rsid w:val="000522B6"/>
    <w:rsid w:val="00067C12"/>
    <w:rsid w:val="00081EF0"/>
    <w:rsid w:val="0017272D"/>
    <w:rsid w:val="002D7CE8"/>
    <w:rsid w:val="003361EC"/>
    <w:rsid w:val="00354388"/>
    <w:rsid w:val="003E2D1B"/>
    <w:rsid w:val="00517B7B"/>
    <w:rsid w:val="005369C1"/>
    <w:rsid w:val="00561F80"/>
    <w:rsid w:val="006C681F"/>
    <w:rsid w:val="00851FFE"/>
    <w:rsid w:val="00894EDB"/>
    <w:rsid w:val="00905F77"/>
    <w:rsid w:val="00911813"/>
    <w:rsid w:val="00B5017F"/>
    <w:rsid w:val="00C43DEE"/>
    <w:rsid w:val="00CC3D9A"/>
    <w:rsid w:val="00D15212"/>
    <w:rsid w:val="00DC39A5"/>
    <w:rsid w:val="00EB6BDC"/>
    <w:rsid w:val="00F11D29"/>
    <w:rsid w:val="00F332E7"/>
    <w:rsid w:val="00F64B20"/>
    <w:rsid w:val="00F72DD1"/>
    <w:rsid w:val="00FA1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2E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unhideWhenUsed/>
    <w:rsid w:val="003E2D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Cs w:val="24"/>
      <w:lang w:val="en-US" w:eastAsia="en-US"/>
    </w:rPr>
  </w:style>
  <w:style w:type="character" w:customStyle="1" w:styleId="Tijeloteksta2Char">
    <w:name w:val="Tijelo teksta 2 Char"/>
    <w:basedOn w:val="Zadanifontodlomka"/>
    <w:link w:val="Tijeloteksta2"/>
    <w:semiHidden/>
    <w:rsid w:val="003E2D1B"/>
    <w:rPr>
      <w:rFonts w:ascii="Times New Roman" w:eastAsia="Times New Roman" w:hAnsi="Times New Roman" w:cs="Times New Roman"/>
      <w:noProof/>
      <w:szCs w:val="24"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E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2D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</dc:creator>
  <cp:keywords/>
  <dc:description/>
  <cp:lastModifiedBy>Slavica</cp:lastModifiedBy>
  <cp:revision>16</cp:revision>
  <cp:lastPrinted>2016-12-20T09:00:00Z</cp:lastPrinted>
  <dcterms:created xsi:type="dcterms:W3CDTF">2015-10-26T10:17:00Z</dcterms:created>
  <dcterms:modified xsi:type="dcterms:W3CDTF">2016-12-23T10:29:00Z</dcterms:modified>
</cp:coreProperties>
</file>